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793EE" w14:textId="77777777" w:rsidR="00A51CDC" w:rsidRPr="007564D5" w:rsidRDefault="007564D5" w:rsidP="007564D5">
      <w:pPr>
        <w:pStyle w:val="a5"/>
        <w:jc w:val="center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2EFF7708" wp14:editId="19864619">
            <wp:simplePos x="0" y="0"/>
            <wp:positionH relativeFrom="margin">
              <wp:posOffset>209550</wp:posOffset>
            </wp:positionH>
            <wp:positionV relativeFrom="margin">
              <wp:posOffset>-114300</wp:posOffset>
            </wp:positionV>
            <wp:extent cx="6362700" cy="998220"/>
            <wp:effectExtent l="0" t="0" r="12700" b="0"/>
            <wp:wrapSquare wrapText="bothSides"/>
            <wp:docPr id="2" name="Рисунок 1" descr="Безымянный лог глав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лог главный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7333" w:rsidRPr="003F7333">
        <w:rPr>
          <w:rFonts w:ascii="Times New Roman" w:hAnsi="Times New Roman"/>
          <w:b/>
          <w:sz w:val="40"/>
          <w:szCs w:val="40"/>
        </w:rPr>
        <w:t>ЦЕНТР СЕРТИФИКАЦИИ «ТЕСТПРОМ»</w:t>
      </w:r>
    </w:p>
    <w:p w14:paraId="05E2DDE4" w14:textId="7BA603AC" w:rsidR="00A51CDC" w:rsidRPr="007564D5" w:rsidRDefault="007564D5" w:rsidP="007564D5">
      <w:pPr>
        <w:pStyle w:val="a5"/>
        <w:tabs>
          <w:tab w:val="clear" w:pos="4677"/>
          <w:tab w:val="clear" w:pos="9355"/>
          <w:tab w:val="left" w:pos="4017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564D5">
        <w:rPr>
          <w:rFonts w:ascii="Zapf Dingbats" w:hAnsi="Zapf Dingbats"/>
          <w:b/>
          <w:color w:val="0000FF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Тел.: +7 (495) </w:t>
      </w:r>
      <w:r w:rsidR="003F7333" w:rsidRPr="007564D5">
        <w:rPr>
          <w:rFonts w:ascii="Times New Roman" w:hAnsi="Times New Roman"/>
          <w:b/>
          <w:sz w:val="28"/>
          <w:szCs w:val="28"/>
        </w:rPr>
        <w:t>795-72-28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64D5">
        <w:rPr>
          <w:rFonts w:ascii="Zapf Dingbats" w:hAnsi="Zapf Dingbats"/>
          <w:b/>
          <w:color w:val="FF0000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E-mail</w:t>
      </w:r>
      <w:r w:rsidR="00A51CDC" w:rsidRPr="007564D5">
        <w:rPr>
          <w:rFonts w:ascii="Times New Roman" w:hAnsi="Times New Roman"/>
          <w:b/>
          <w:sz w:val="28"/>
          <w:szCs w:val="28"/>
        </w:rPr>
        <w:t>: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testprom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@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yandex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.ru</w:t>
      </w:r>
    </w:p>
    <w:p w14:paraId="6B6731CB" w14:textId="77777777" w:rsidR="007564D5" w:rsidRDefault="007564D5" w:rsidP="007564D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6944" behindDoc="0" locked="0" layoutInCell="1" allowOverlap="1" wp14:anchorId="4F3BFEE7" wp14:editId="4BAECB3E">
            <wp:simplePos x="0" y="0"/>
            <wp:positionH relativeFrom="margin">
              <wp:posOffset>0</wp:posOffset>
            </wp:positionH>
            <wp:positionV relativeFrom="margin">
              <wp:posOffset>1485900</wp:posOffset>
            </wp:positionV>
            <wp:extent cx="6705600" cy="48260"/>
            <wp:effectExtent l="0" t="0" r="0" b="254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CF2D6" w14:textId="77777777" w:rsidR="005D4138" w:rsidRDefault="005D4138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2CC639" w14:textId="77777777" w:rsidR="005D4138" w:rsidRDefault="005D4138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DCE08A4" w14:textId="41EE43F5" w:rsidR="00125AF6" w:rsidRDefault="00993D27" w:rsidP="00B659AC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3D27">
        <w:rPr>
          <w:rFonts w:ascii="Times New Roman" w:hAnsi="Times New Roman"/>
          <w:b/>
          <w:color w:val="000000"/>
          <w:sz w:val="24"/>
          <w:szCs w:val="24"/>
        </w:rPr>
        <w:t xml:space="preserve">СПИСОК ДОКУМЕНТОВ ДЛЯ ОФОРМЛЕНИЯ </w:t>
      </w:r>
      <w:r w:rsidR="00B659AC">
        <w:rPr>
          <w:rFonts w:ascii="Times New Roman" w:hAnsi="Times New Roman"/>
          <w:b/>
          <w:color w:val="000000"/>
          <w:sz w:val="24"/>
          <w:szCs w:val="24"/>
        </w:rPr>
        <w:t>РАЗРЕШЕНИЯ РОСТЕХНАДЗОРА</w:t>
      </w:r>
    </w:p>
    <w:p w14:paraId="6EAF0357" w14:textId="77777777" w:rsidR="00B659AC" w:rsidRDefault="00B659AC" w:rsidP="00B659AC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51D6581" w14:textId="77777777" w:rsidR="00B659AC" w:rsidRDefault="00B659AC" w:rsidP="00B659AC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3CBFA61" w14:textId="0768C24E" w:rsidR="00B659AC" w:rsidRP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B659AC">
        <w:rPr>
          <w:rFonts w:ascii="Times New Roman" w:hAnsi="Times New Roman"/>
          <w:color w:val="000000"/>
          <w:sz w:val="24"/>
          <w:szCs w:val="24"/>
        </w:rPr>
        <w:t>Заявление;</w:t>
      </w:r>
    </w:p>
    <w:p w14:paraId="33512006" w14:textId="0421C50F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Данные о заявителе и производителе (наименование, адрес, область деятельности);</w:t>
      </w:r>
    </w:p>
    <w:p w14:paraId="0E9BA551" w14:textId="4643BB6A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Технические условия – </w:t>
      </w:r>
      <w:r w:rsidRPr="00B659AC">
        <w:rPr>
          <w:rFonts w:ascii="Times New Roman" w:hAnsi="Times New Roman"/>
          <w:color w:val="000000"/>
          <w:sz w:val="24"/>
          <w:szCs w:val="24"/>
          <w:u w:val="single"/>
        </w:rPr>
        <w:t>для Российского изготовителя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F79B7F0" w14:textId="76EB5164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Паспорта (формуляры) и технического устройства и комплектующих изделий;</w:t>
      </w:r>
    </w:p>
    <w:p w14:paraId="71236BCB" w14:textId="20DF3F36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Ранее полученные Разрешения (при наличии);</w:t>
      </w:r>
    </w:p>
    <w:p w14:paraId="3C9E52E7" w14:textId="2D0F57EA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Сертификат соответствия или отказное письмо;</w:t>
      </w:r>
    </w:p>
    <w:p w14:paraId="2F88C58C" w14:textId="31F17189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по эксплуатации;</w:t>
      </w:r>
    </w:p>
    <w:p w14:paraId="40AC6D7F" w14:textId="30168EF1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Чертежи;</w:t>
      </w:r>
    </w:p>
    <w:p w14:paraId="169D6ACA" w14:textId="180A4A4F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Акты и протоколы периодических (приемочных) заводских испытаний;</w:t>
      </w:r>
    </w:p>
    <w:p w14:paraId="6C7678EF" w14:textId="48017712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и методика испытаний, согласованная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Ростехнадзором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DD17850" w14:textId="48003D40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Документация на закупные комплектующие (сертификаты, разрешения);</w:t>
      </w:r>
    </w:p>
    <w:p w14:paraId="7B41B77D" w14:textId="7E840982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Акты и протоколы приемочных испытаний (с отметкой инспектора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Ростехнадзора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);</w:t>
      </w:r>
    </w:p>
    <w:p w14:paraId="4C3A9572" w14:textId="4C4312C0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Письмо об отсутствии конструкторских изменений;</w:t>
      </w:r>
    </w:p>
    <w:p w14:paraId="2A6DAAED" w14:textId="78C4038D" w:rsid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Отзывы потребителей (при наличии);</w:t>
      </w:r>
    </w:p>
    <w:p w14:paraId="4433229F" w14:textId="12C9379B" w:rsidR="00B659AC" w:rsidRPr="00B659AC" w:rsidRDefault="00B659AC" w:rsidP="00B659AC">
      <w:pPr>
        <w:pStyle w:val="a9"/>
        <w:numPr>
          <w:ilvl w:val="0"/>
          <w:numId w:val="6"/>
        </w:numPr>
        <w:tabs>
          <w:tab w:val="left" w:pos="11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Квитанция об оплате госпошлины 2000 руб.</w:t>
      </w:r>
    </w:p>
    <w:p w14:paraId="13BFA5C5" w14:textId="27851806" w:rsidR="00125AF6" w:rsidRPr="00125AF6" w:rsidRDefault="00125AF6" w:rsidP="00125AF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3233D72" w14:textId="77777777" w:rsidR="00993D27" w:rsidRPr="00993D27" w:rsidRDefault="00993D27" w:rsidP="00993D27">
      <w:pPr>
        <w:pStyle w:val="a9"/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056AE1" w14:textId="77777777" w:rsidR="00125AF6" w:rsidRDefault="00125AF6" w:rsidP="0069171B">
      <w:pPr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7E8FC17" w14:textId="2C6BCB02" w:rsidR="005372A7" w:rsidRDefault="0069171B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8992" behindDoc="0" locked="0" layoutInCell="1" allowOverlap="1" wp14:anchorId="3278C11C" wp14:editId="3E57C9C5">
            <wp:simplePos x="0" y="0"/>
            <wp:positionH relativeFrom="margin">
              <wp:posOffset>0</wp:posOffset>
            </wp:positionH>
            <wp:positionV relativeFrom="margin">
              <wp:posOffset>9258300</wp:posOffset>
            </wp:positionV>
            <wp:extent cx="6705600" cy="48260"/>
            <wp:effectExtent l="0" t="0" r="0" b="2540"/>
            <wp:wrapSquare wrapText="bothSides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458D4" w14:textId="77777777" w:rsidR="0069171B" w:rsidRDefault="0069171B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BD4150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7F744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9C95F1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03129B2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19884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38DD3F3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08E80C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A4F262" w14:textId="77777777" w:rsidR="005D4138" w:rsidRDefault="005D4138" w:rsidP="00BD5E46">
      <w:pPr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DF37BCC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40E1095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302C58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21E85D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DBFAB3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359E1D" w14:textId="00ED5894" w:rsidR="008C030D" w:rsidRPr="0069171B" w:rsidRDefault="005372A7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НАДЁ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 xml:space="preserve">ЖНЫЙ </w:t>
      </w:r>
      <w:r>
        <w:rPr>
          <w:rFonts w:ascii="Times New Roman" w:hAnsi="Times New Roman"/>
          <w:b/>
          <w:color w:val="000000"/>
          <w:sz w:val="24"/>
          <w:szCs w:val="24"/>
        </w:rPr>
        <w:t>ПАРТНЁ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>Р В СФЕРЕ СЕРТИФИКАЦИИ И КАЧЕСТВА!</w:t>
      </w:r>
    </w:p>
    <w:sectPr w:rsidR="008C030D" w:rsidRPr="0069171B" w:rsidSect="00997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C14ECC"/>
    <w:multiLevelType w:val="hybridMultilevel"/>
    <w:tmpl w:val="546AF3C0"/>
    <w:lvl w:ilvl="0" w:tplc="636ED3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D74561"/>
    <w:multiLevelType w:val="hybridMultilevel"/>
    <w:tmpl w:val="DCAE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277EE"/>
    <w:multiLevelType w:val="hybridMultilevel"/>
    <w:tmpl w:val="F18E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152"/>
    <w:multiLevelType w:val="hybridMultilevel"/>
    <w:tmpl w:val="CDA4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248A6"/>
    <w:multiLevelType w:val="hybridMultilevel"/>
    <w:tmpl w:val="206E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EC"/>
    <w:rsid w:val="000E06E8"/>
    <w:rsid w:val="00125AF6"/>
    <w:rsid w:val="00216FEE"/>
    <w:rsid w:val="00255C10"/>
    <w:rsid w:val="003F7333"/>
    <w:rsid w:val="005372A7"/>
    <w:rsid w:val="005D4138"/>
    <w:rsid w:val="0069171B"/>
    <w:rsid w:val="007564D5"/>
    <w:rsid w:val="00826CEC"/>
    <w:rsid w:val="0086547E"/>
    <w:rsid w:val="008C030D"/>
    <w:rsid w:val="0095799C"/>
    <w:rsid w:val="00993D27"/>
    <w:rsid w:val="009970B7"/>
    <w:rsid w:val="00A51CDC"/>
    <w:rsid w:val="00A83F36"/>
    <w:rsid w:val="00B659AC"/>
    <w:rsid w:val="00BD5E46"/>
    <w:rsid w:val="00D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612]" strokecolor="none [3213]"/>
    </o:shapedefaults>
    <o:shapelayout v:ext="edit">
      <o:idmap v:ext="edit" data="1"/>
    </o:shapelayout>
  </w:shapeDefaults>
  <w:decimalSymbol w:val=","/>
  <w:listSeparator w:val=";"/>
  <w14:docId w14:val="2AAD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A9DF8-FC1B-D444-AE7C-A8A20FA1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814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 сертификации</cp:lastModifiedBy>
  <cp:revision>2</cp:revision>
  <dcterms:created xsi:type="dcterms:W3CDTF">2013-01-14T18:53:00Z</dcterms:created>
  <dcterms:modified xsi:type="dcterms:W3CDTF">2013-01-14T18:53:00Z</dcterms:modified>
</cp:coreProperties>
</file>